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CF7" w:rsidRPr="006E2CF7" w:rsidRDefault="006E2CF7" w:rsidP="006E2CF7">
      <w:pPr>
        <w:shd w:val="clear" w:color="auto" w:fill="FFFFFF"/>
        <w:spacing w:before="100" w:beforeAutospacing="1" w:after="100" w:afterAutospacing="1" w:line="240" w:lineRule="auto"/>
        <w:outlineLvl w:val="0"/>
        <w:rPr>
          <w:rFonts w:ascii="Arial" w:eastAsia="Times New Roman" w:hAnsi="Arial" w:cs="Arial"/>
          <w:b/>
          <w:bCs/>
          <w:color w:val="60697B"/>
          <w:kern w:val="36"/>
          <w:sz w:val="48"/>
          <w:szCs w:val="48"/>
          <w:lang w:eastAsia="ru-RU"/>
        </w:rPr>
      </w:pPr>
      <w:r w:rsidRPr="006E2CF7">
        <w:rPr>
          <w:rFonts w:ascii="Arial" w:eastAsia="Times New Roman" w:hAnsi="Arial" w:cs="Arial"/>
          <w:b/>
          <w:bCs/>
          <w:color w:val="60697B"/>
          <w:kern w:val="36"/>
          <w:sz w:val="48"/>
          <w:szCs w:val="48"/>
          <w:lang w:eastAsia="ru-RU"/>
        </w:rPr>
        <w:t>Правила поведения на водоемах в весенний период</w:t>
      </w:r>
    </w:p>
    <w:p w:rsidR="006E2CF7" w:rsidRDefault="006E2CF7" w:rsidP="006E2CF7">
      <w:pPr>
        <w:shd w:val="clear" w:color="auto" w:fill="FFFFFF"/>
        <w:spacing w:after="195" w:line="240" w:lineRule="auto"/>
        <w:rPr>
          <w:rFonts w:ascii="Arial" w:eastAsia="Times New Roman" w:hAnsi="Arial" w:cs="Arial"/>
          <w:color w:val="60697B"/>
          <w:sz w:val="21"/>
          <w:szCs w:val="21"/>
          <w:lang w:eastAsia="ru-RU"/>
        </w:rPr>
      </w:pPr>
      <w:r w:rsidRPr="006E2CF7">
        <w:rPr>
          <w:rFonts w:ascii="Arial" w:eastAsia="Times New Roman" w:hAnsi="Arial" w:cs="Arial"/>
          <w:noProof/>
          <w:color w:val="60697B"/>
          <w:sz w:val="21"/>
          <w:szCs w:val="21"/>
          <w:lang w:eastAsia="ru-RU"/>
        </w:rPr>
        <w:drawing>
          <wp:inline distT="0" distB="0" distL="0" distR="0" wp14:anchorId="6F396607" wp14:editId="3FC0425E">
            <wp:extent cx="2381250" cy="1790700"/>
            <wp:effectExtent l="0" t="0" r="0" b="0"/>
            <wp:docPr id="1" name="Рисунок 1" descr="https://luberteh.ru/upload/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uberteh.ru/upload/led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rsidR="006E2CF7" w:rsidRDefault="006E2CF7" w:rsidP="006E2CF7">
      <w:pPr>
        <w:shd w:val="clear" w:color="auto" w:fill="FFFFFF"/>
        <w:spacing w:after="195" w:line="240" w:lineRule="auto"/>
        <w:rPr>
          <w:rFonts w:ascii="Arial" w:eastAsia="Times New Roman" w:hAnsi="Arial" w:cs="Arial"/>
          <w:color w:val="60697B"/>
          <w:sz w:val="21"/>
          <w:szCs w:val="21"/>
          <w:lang w:eastAsia="ru-RU"/>
        </w:rPr>
      </w:pPr>
    </w:p>
    <w:p w:rsidR="006E2CF7" w:rsidRPr="006E2CF7" w:rsidRDefault="006E2CF7" w:rsidP="006E2CF7">
      <w:pPr>
        <w:shd w:val="clear" w:color="auto" w:fill="FFFFFF"/>
        <w:spacing w:after="195" w:line="240" w:lineRule="auto"/>
        <w:rPr>
          <w:rFonts w:ascii="Arial" w:eastAsia="Times New Roman" w:hAnsi="Arial" w:cs="Arial"/>
          <w:color w:val="60697B"/>
          <w:sz w:val="21"/>
          <w:szCs w:val="21"/>
          <w:lang w:eastAsia="ru-RU"/>
        </w:rPr>
      </w:pPr>
      <w:bookmarkStart w:id="0" w:name="_GoBack"/>
      <w:bookmarkEnd w:id="0"/>
      <w:r w:rsidRPr="006E2CF7">
        <w:rPr>
          <w:rFonts w:ascii="Arial" w:eastAsia="Times New Roman" w:hAnsi="Arial" w:cs="Arial"/>
          <w:color w:val="60697B"/>
          <w:sz w:val="21"/>
          <w:szCs w:val="21"/>
          <w:lang w:eastAsia="ru-RU"/>
        </w:rPr>
        <w:t>Сейчас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6E2CF7" w:rsidRPr="006E2CF7" w:rsidRDefault="006E2CF7" w:rsidP="006E2CF7">
      <w:pPr>
        <w:shd w:val="clear" w:color="auto" w:fill="FFFFFF"/>
        <w:spacing w:before="75" w:after="195"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Период половодья требует от нас порядка, осторожности и соблюдения правил безопасности поведения на льду и воде. Несмотря на все меры, принимаемые властями и службами, каждый человек сам отвечает за свою жизнь и безопасность на водных объектах.</w:t>
      </w:r>
    </w:p>
    <w:p w:rsidR="006E2CF7" w:rsidRPr="006E2CF7" w:rsidRDefault="006E2CF7" w:rsidP="006E2CF7">
      <w:pPr>
        <w:shd w:val="clear" w:color="auto" w:fill="FFFFFF"/>
        <w:spacing w:before="75" w:after="195"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Нельзя выходить на водоемы при образовании ледяных заторов. Не пользуйтесь не санкционированными переходами по льду. Опасно находиться на весеннем льду водохранилищ.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w:t>
      </w:r>
    </w:p>
    <w:p w:rsidR="006E2CF7" w:rsidRPr="006E2CF7" w:rsidRDefault="006E2CF7" w:rsidP="006E2CF7">
      <w:pPr>
        <w:shd w:val="clear" w:color="auto" w:fill="FFFFFF"/>
        <w:spacing w:before="75" w:after="195" w:line="240" w:lineRule="auto"/>
        <w:rPr>
          <w:rFonts w:ascii="Arial" w:eastAsia="Times New Roman" w:hAnsi="Arial" w:cs="Arial"/>
          <w:color w:val="60697B"/>
          <w:sz w:val="21"/>
          <w:szCs w:val="21"/>
          <w:lang w:eastAsia="ru-RU"/>
        </w:rPr>
      </w:pPr>
      <w:r w:rsidRPr="006E2CF7">
        <w:rPr>
          <w:rFonts w:ascii="Arial" w:eastAsia="Times New Roman" w:hAnsi="Arial" w:cs="Arial"/>
          <w:b/>
          <w:bCs/>
          <w:color w:val="60697B"/>
          <w:sz w:val="21"/>
          <w:szCs w:val="21"/>
          <w:lang w:eastAsia="ru-RU"/>
        </w:rPr>
        <w:t>Поэтому</w:t>
      </w:r>
      <w:r w:rsidRPr="006E2CF7">
        <w:rPr>
          <w:rFonts w:ascii="Arial" w:eastAsia="Times New Roman" w:hAnsi="Arial" w:cs="Arial"/>
          <w:color w:val="60697B"/>
          <w:sz w:val="21"/>
          <w:szCs w:val="21"/>
          <w:lang w:eastAsia="ru-RU"/>
        </w:rPr>
        <w:t> </w:t>
      </w:r>
      <w:r w:rsidRPr="006E2CF7">
        <w:rPr>
          <w:rFonts w:ascii="Arial" w:eastAsia="Times New Roman" w:hAnsi="Arial" w:cs="Arial"/>
          <w:b/>
          <w:bCs/>
          <w:color w:val="60697B"/>
          <w:sz w:val="21"/>
          <w:szCs w:val="21"/>
          <w:lang w:eastAsia="ru-RU"/>
        </w:rPr>
        <w:t>не</w:t>
      </w:r>
      <w:r w:rsidRPr="006E2CF7">
        <w:rPr>
          <w:rFonts w:ascii="Arial" w:eastAsia="Times New Roman" w:hAnsi="Arial" w:cs="Arial"/>
          <w:color w:val="60697B"/>
          <w:sz w:val="21"/>
          <w:szCs w:val="21"/>
          <w:lang w:eastAsia="ru-RU"/>
        </w:rPr>
        <w:t> </w:t>
      </w:r>
      <w:r w:rsidRPr="006E2CF7">
        <w:rPr>
          <w:rFonts w:ascii="Arial" w:eastAsia="Times New Roman" w:hAnsi="Arial" w:cs="Arial"/>
          <w:b/>
          <w:bCs/>
          <w:color w:val="60697B"/>
          <w:sz w:val="21"/>
          <w:szCs w:val="21"/>
          <w:lang w:eastAsia="ru-RU"/>
        </w:rPr>
        <w:t>следует</w:t>
      </w:r>
      <w:r w:rsidRPr="006E2CF7">
        <w:rPr>
          <w:rFonts w:ascii="Arial" w:eastAsia="Times New Roman" w:hAnsi="Arial" w:cs="Arial"/>
          <w:color w:val="60697B"/>
          <w:sz w:val="21"/>
          <w:szCs w:val="21"/>
          <w:lang w:eastAsia="ru-RU"/>
        </w:rPr>
        <w:t> </w:t>
      </w:r>
      <w:r w:rsidRPr="006E2CF7">
        <w:rPr>
          <w:rFonts w:ascii="Arial" w:eastAsia="Times New Roman" w:hAnsi="Arial" w:cs="Arial"/>
          <w:b/>
          <w:bCs/>
          <w:color w:val="60697B"/>
          <w:sz w:val="21"/>
          <w:szCs w:val="21"/>
          <w:lang w:eastAsia="ru-RU"/>
        </w:rPr>
        <w:t>забывать</w:t>
      </w:r>
      <w:r w:rsidRPr="006E2CF7">
        <w:rPr>
          <w:rFonts w:ascii="Arial" w:eastAsia="Times New Roman" w:hAnsi="Arial" w:cs="Arial"/>
          <w:color w:val="60697B"/>
          <w:sz w:val="21"/>
          <w:szCs w:val="21"/>
          <w:lang w:eastAsia="ru-RU"/>
        </w:rPr>
        <w:t>:</w:t>
      </w:r>
    </w:p>
    <w:p w:rsidR="006E2CF7" w:rsidRPr="006E2CF7" w:rsidRDefault="006E2CF7" w:rsidP="006E2CF7">
      <w:pPr>
        <w:shd w:val="clear" w:color="auto" w:fill="FFFFFF"/>
        <w:spacing w:before="75" w:after="195"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 на весеннем льду легко провалиться;</w:t>
      </w:r>
    </w:p>
    <w:p w:rsidR="006E2CF7" w:rsidRPr="006E2CF7" w:rsidRDefault="006E2CF7" w:rsidP="006E2CF7">
      <w:pPr>
        <w:shd w:val="clear" w:color="auto" w:fill="FFFFFF"/>
        <w:spacing w:before="75" w:after="195"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 быстрее всего процесс распада льда происходит у берегов;</w:t>
      </w:r>
    </w:p>
    <w:p w:rsidR="006E2CF7" w:rsidRPr="006E2CF7" w:rsidRDefault="006E2CF7" w:rsidP="006E2CF7">
      <w:pPr>
        <w:shd w:val="clear" w:color="auto" w:fill="FFFFFF"/>
        <w:spacing w:before="75" w:after="195"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 весенний лед, покрытый снегом, быстро превращается в рыхлую массу.</w:t>
      </w:r>
    </w:p>
    <w:p w:rsidR="006E2CF7" w:rsidRPr="006E2CF7" w:rsidRDefault="006E2CF7" w:rsidP="006E2CF7">
      <w:pPr>
        <w:shd w:val="clear" w:color="auto" w:fill="FFFFFF"/>
        <w:spacing w:before="75" w:after="195" w:line="240" w:lineRule="auto"/>
        <w:rPr>
          <w:rFonts w:ascii="Arial" w:eastAsia="Times New Roman" w:hAnsi="Arial" w:cs="Arial"/>
          <w:color w:val="60697B"/>
          <w:sz w:val="21"/>
          <w:szCs w:val="21"/>
          <w:lang w:eastAsia="ru-RU"/>
        </w:rPr>
      </w:pPr>
      <w:r w:rsidRPr="006E2CF7">
        <w:rPr>
          <w:rFonts w:ascii="Arial" w:eastAsia="Times New Roman" w:hAnsi="Arial" w:cs="Arial"/>
          <w:b/>
          <w:bCs/>
          <w:color w:val="60697B"/>
          <w:sz w:val="21"/>
          <w:szCs w:val="21"/>
          <w:lang w:eastAsia="ru-RU"/>
        </w:rPr>
        <w:t> В период весеннего паводка и ледохода запрещается:</w:t>
      </w:r>
    </w:p>
    <w:p w:rsidR="006E2CF7" w:rsidRPr="006E2CF7" w:rsidRDefault="006E2CF7" w:rsidP="006E2CF7">
      <w:pPr>
        <w:shd w:val="clear" w:color="auto" w:fill="FFFFFF"/>
        <w:spacing w:before="75" w:after="195"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 выходить в весенний период на водоемы;  </w:t>
      </w:r>
    </w:p>
    <w:p w:rsidR="006E2CF7" w:rsidRPr="006E2CF7" w:rsidRDefault="006E2CF7" w:rsidP="006E2CF7">
      <w:pPr>
        <w:shd w:val="clear" w:color="auto" w:fill="FFFFFF"/>
        <w:spacing w:before="75" w:after="195"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 переправляться через реку в период ледохода;</w:t>
      </w:r>
    </w:p>
    <w:p w:rsidR="006E2CF7" w:rsidRPr="006E2CF7" w:rsidRDefault="006E2CF7" w:rsidP="006E2CF7">
      <w:pPr>
        <w:shd w:val="clear" w:color="auto" w:fill="FFFFFF"/>
        <w:spacing w:before="75" w:after="195"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 подходить близко к реке в местах затора льда,</w:t>
      </w:r>
    </w:p>
    <w:p w:rsidR="006E2CF7" w:rsidRPr="006E2CF7" w:rsidRDefault="006E2CF7" w:rsidP="006E2CF7">
      <w:pPr>
        <w:shd w:val="clear" w:color="auto" w:fill="FFFFFF"/>
        <w:spacing w:before="75" w:after="195"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 стоять на обрывистом берегу, подвергающемуся разливу и обвалу;</w:t>
      </w:r>
    </w:p>
    <w:p w:rsidR="006E2CF7" w:rsidRPr="006E2CF7" w:rsidRDefault="006E2CF7" w:rsidP="006E2CF7">
      <w:pPr>
        <w:shd w:val="clear" w:color="auto" w:fill="FFFFFF"/>
        <w:spacing w:before="75" w:after="195"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 собираться на мостиках, плотинах и запрудах;</w:t>
      </w:r>
    </w:p>
    <w:p w:rsidR="006E2CF7" w:rsidRPr="006E2CF7" w:rsidRDefault="006E2CF7" w:rsidP="006E2CF7">
      <w:pPr>
        <w:shd w:val="clear" w:color="auto" w:fill="FFFFFF"/>
        <w:spacing w:before="75" w:after="195"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 приближаться к ледяным заторам,</w:t>
      </w:r>
    </w:p>
    <w:p w:rsidR="006E2CF7" w:rsidRPr="006E2CF7" w:rsidRDefault="006E2CF7" w:rsidP="006E2CF7">
      <w:pPr>
        <w:shd w:val="clear" w:color="auto" w:fill="FFFFFF"/>
        <w:spacing w:before="75" w:after="195"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 отталкивать льдины от берегов,</w:t>
      </w:r>
    </w:p>
    <w:p w:rsidR="006E2CF7" w:rsidRPr="006E2CF7" w:rsidRDefault="006E2CF7" w:rsidP="006E2CF7">
      <w:pPr>
        <w:shd w:val="clear" w:color="auto" w:fill="FFFFFF"/>
        <w:spacing w:before="75" w:after="195"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 измерять глубину реки или любого водоема,</w:t>
      </w:r>
    </w:p>
    <w:p w:rsidR="006E2CF7" w:rsidRPr="006E2CF7" w:rsidRDefault="006E2CF7" w:rsidP="006E2CF7">
      <w:pPr>
        <w:shd w:val="clear" w:color="auto" w:fill="FFFFFF"/>
        <w:spacing w:before="75" w:after="195"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 ходить по льдинам и кататься на них.,</w:t>
      </w:r>
    </w:p>
    <w:p w:rsidR="006E2CF7" w:rsidRPr="006E2CF7" w:rsidRDefault="006E2CF7" w:rsidP="006E2CF7">
      <w:pPr>
        <w:shd w:val="clear" w:color="auto" w:fill="FFFFFF"/>
        <w:spacing w:before="75" w:after="195"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 </w:t>
      </w:r>
      <w:r w:rsidRPr="006E2CF7">
        <w:rPr>
          <w:rFonts w:ascii="Arial" w:eastAsia="Times New Roman" w:hAnsi="Arial" w:cs="Arial"/>
          <w:b/>
          <w:bCs/>
          <w:i/>
          <w:iCs/>
          <w:color w:val="60697B"/>
          <w:sz w:val="21"/>
          <w:szCs w:val="21"/>
          <w:lang w:eastAsia="ru-RU"/>
        </w:rPr>
        <w:t>кататься на горках, выходящих на водные объекты.</w:t>
      </w:r>
    </w:p>
    <w:p w:rsidR="006E2CF7" w:rsidRPr="006E2CF7" w:rsidRDefault="006E2CF7" w:rsidP="006E2CF7">
      <w:pPr>
        <w:shd w:val="clear" w:color="auto" w:fill="FFFFFF"/>
        <w:spacing w:before="75" w:after="195" w:line="240" w:lineRule="auto"/>
        <w:jc w:val="center"/>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lastRenderedPageBreak/>
        <w:br/>
      </w:r>
    </w:p>
    <w:p w:rsidR="006E2CF7" w:rsidRPr="006E2CF7" w:rsidRDefault="006E2CF7" w:rsidP="006E2CF7">
      <w:pPr>
        <w:shd w:val="clear" w:color="auto" w:fill="FFFFFF"/>
        <w:spacing w:before="75" w:after="195" w:line="240" w:lineRule="auto"/>
        <w:jc w:val="center"/>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 Правила поведения на водных объектах в весенний период</w:t>
      </w:r>
      <w:r w:rsidRPr="006E2CF7">
        <w:rPr>
          <w:rFonts w:ascii="Arial" w:eastAsia="Times New Roman" w:hAnsi="Arial" w:cs="Arial"/>
          <w:color w:val="60697B"/>
          <w:sz w:val="21"/>
          <w:szCs w:val="21"/>
          <w:lang w:eastAsia="ru-RU"/>
        </w:rPr>
        <w:br/>
      </w:r>
      <w:r w:rsidRPr="006E2CF7">
        <w:rPr>
          <w:rFonts w:ascii="Arial" w:eastAsia="Times New Roman" w:hAnsi="Arial" w:cs="Arial"/>
          <w:b/>
          <w:bCs/>
          <w:color w:val="60697B"/>
          <w:sz w:val="21"/>
          <w:szCs w:val="21"/>
          <w:lang w:eastAsia="ru-RU"/>
        </w:rPr>
        <w:t>БУДЬТЕ ОСТОРОЖНЫ НА ВОДНЫХ ОБЪЕКТАХ В ВЕСЕННИЙ ПЕРИОД!</w:t>
      </w:r>
      <w:r w:rsidRPr="006E2CF7">
        <w:rPr>
          <w:rFonts w:ascii="Arial" w:eastAsia="Times New Roman" w:hAnsi="Arial" w:cs="Arial"/>
          <w:b/>
          <w:bCs/>
          <w:color w:val="60697B"/>
          <w:sz w:val="21"/>
          <w:szCs w:val="21"/>
          <w:lang w:eastAsia="ru-RU"/>
        </w:rPr>
        <w:br/>
        <w:t>СПЕЦИАЛИСТЫ СОВЕТУЮТ И  РЕКОМЕНДУЮТ:</w:t>
      </w:r>
    </w:p>
    <w:p w:rsidR="006E2CF7" w:rsidRPr="006E2CF7" w:rsidRDefault="006E2CF7" w:rsidP="006E2CF7">
      <w:pPr>
        <w:numPr>
          <w:ilvl w:val="0"/>
          <w:numId w:val="1"/>
        </w:numPr>
        <w:shd w:val="clear" w:color="auto" w:fill="FFFFFF"/>
        <w:spacing w:before="100" w:beforeAutospacing="1" w:after="100" w:afterAutospacing="1"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Безопасным считается лед толщиной 7 и более сантиметров.</w:t>
      </w:r>
    </w:p>
    <w:p w:rsidR="006E2CF7" w:rsidRPr="006E2CF7" w:rsidRDefault="006E2CF7" w:rsidP="006E2CF7">
      <w:pPr>
        <w:numPr>
          <w:ilvl w:val="0"/>
          <w:numId w:val="1"/>
        </w:numPr>
        <w:shd w:val="clear" w:color="auto" w:fill="FFFFFF"/>
        <w:spacing w:before="100" w:beforeAutospacing="1" w:after="100" w:afterAutospacing="1"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Потратьте несколько минут на изучение замерзания реки или озера, прежде, чем ступить на лед.</w:t>
      </w:r>
    </w:p>
    <w:p w:rsidR="006E2CF7" w:rsidRPr="006E2CF7" w:rsidRDefault="006E2CF7" w:rsidP="006E2CF7">
      <w:pPr>
        <w:numPr>
          <w:ilvl w:val="0"/>
          <w:numId w:val="1"/>
        </w:numPr>
        <w:shd w:val="clear" w:color="auto" w:fill="FFFFFF"/>
        <w:spacing w:before="100" w:beforeAutospacing="1" w:after="100" w:afterAutospacing="1"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Если есть следы, лыжня и вешки, то этот путь будет безопасным.</w:t>
      </w:r>
    </w:p>
    <w:p w:rsidR="006E2CF7" w:rsidRPr="006E2CF7" w:rsidRDefault="006E2CF7" w:rsidP="006E2CF7">
      <w:pPr>
        <w:numPr>
          <w:ilvl w:val="0"/>
          <w:numId w:val="1"/>
        </w:numPr>
        <w:shd w:val="clear" w:color="auto" w:fill="FFFFFF"/>
        <w:spacing w:before="100" w:beforeAutospacing="1" w:after="100" w:afterAutospacing="1"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Если нет следов, то наметьте свой маршрут, помня, что:</w:t>
      </w:r>
      <w:r w:rsidRPr="006E2CF7">
        <w:rPr>
          <w:rFonts w:ascii="Arial" w:eastAsia="Times New Roman" w:hAnsi="Arial" w:cs="Arial"/>
          <w:color w:val="60697B"/>
          <w:sz w:val="21"/>
          <w:szCs w:val="21"/>
          <w:lang w:eastAsia="ru-RU"/>
        </w:rPr>
        <w:br/>
        <w:t>- лед тонкий или рыхлый обычно в близи кустов, камыша, под сугробами, в местах, где водоросли или предметы вмерзли в лед.</w:t>
      </w:r>
    </w:p>
    <w:p w:rsidR="006E2CF7" w:rsidRPr="006E2CF7" w:rsidRDefault="006E2CF7" w:rsidP="006E2CF7">
      <w:pPr>
        <w:shd w:val="clear" w:color="auto" w:fill="FFFFFF"/>
        <w:spacing w:before="75" w:after="195"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 тоньше лед там, где быстрее течение, где бьют ключи, впадают в реку ручей или стоки промышленных вод.</w:t>
      </w:r>
    </w:p>
    <w:p w:rsidR="006E2CF7" w:rsidRPr="006E2CF7" w:rsidRDefault="006E2CF7" w:rsidP="006E2CF7">
      <w:pPr>
        <w:shd w:val="clear" w:color="auto" w:fill="FFFFFF"/>
        <w:spacing w:before="75" w:after="195"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 темные пятна предупреждают о непрочности льда.</w:t>
      </w:r>
    </w:p>
    <w:p w:rsidR="006E2CF7" w:rsidRPr="006E2CF7" w:rsidRDefault="006E2CF7" w:rsidP="006E2CF7">
      <w:pPr>
        <w:numPr>
          <w:ilvl w:val="0"/>
          <w:numId w:val="2"/>
        </w:numPr>
        <w:shd w:val="clear" w:color="auto" w:fill="FFFFFF"/>
        <w:spacing w:before="100" w:beforeAutospacing="1" w:after="100" w:afterAutospacing="1"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Лед не прочный, если синевато - зеленого или бело - желтого цвета.</w:t>
      </w:r>
    </w:p>
    <w:p w:rsidR="006E2CF7" w:rsidRPr="006E2CF7" w:rsidRDefault="006E2CF7" w:rsidP="006E2CF7">
      <w:pPr>
        <w:numPr>
          <w:ilvl w:val="0"/>
          <w:numId w:val="2"/>
        </w:numPr>
        <w:shd w:val="clear" w:color="auto" w:fill="FFFFFF"/>
        <w:spacing w:before="100" w:beforeAutospacing="1" w:after="100" w:afterAutospacing="1"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Под толстым слоем снега всегда могут быть проруби.</w:t>
      </w:r>
    </w:p>
    <w:p w:rsidR="006E2CF7" w:rsidRPr="006E2CF7" w:rsidRDefault="006E2CF7" w:rsidP="006E2CF7">
      <w:pPr>
        <w:numPr>
          <w:ilvl w:val="0"/>
          <w:numId w:val="2"/>
        </w:numPr>
        <w:shd w:val="clear" w:color="auto" w:fill="FFFFFF"/>
        <w:spacing w:before="100" w:beforeAutospacing="1" w:after="100" w:afterAutospacing="1"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Лед может неплотно соединяться с сушей, поэтому надо осторожно спускаться с берега.</w:t>
      </w:r>
    </w:p>
    <w:p w:rsidR="006E2CF7" w:rsidRPr="006E2CF7" w:rsidRDefault="006E2CF7" w:rsidP="006E2CF7">
      <w:pPr>
        <w:numPr>
          <w:ilvl w:val="0"/>
          <w:numId w:val="2"/>
        </w:numPr>
        <w:shd w:val="clear" w:color="auto" w:fill="FFFFFF"/>
        <w:spacing w:before="100" w:beforeAutospacing="1" w:after="100" w:afterAutospacing="1"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Проверять прочность льда надо ударами шеста или палкой.</w:t>
      </w:r>
    </w:p>
    <w:p w:rsidR="006E2CF7" w:rsidRPr="006E2CF7" w:rsidRDefault="006E2CF7" w:rsidP="006E2CF7">
      <w:pPr>
        <w:numPr>
          <w:ilvl w:val="0"/>
          <w:numId w:val="2"/>
        </w:numPr>
        <w:shd w:val="clear" w:color="auto" w:fill="FFFFFF"/>
        <w:spacing w:before="100" w:beforeAutospacing="1" w:after="100" w:afterAutospacing="1"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 xml:space="preserve">Если вы провалились под лед, необходимо выбраться из полыньи с той стороны, откуда пришел, </w:t>
      </w:r>
      <w:proofErr w:type="gramStart"/>
      <w:r w:rsidRPr="006E2CF7">
        <w:rPr>
          <w:rFonts w:ascii="Arial" w:eastAsia="Times New Roman" w:hAnsi="Arial" w:cs="Arial"/>
          <w:color w:val="60697B"/>
          <w:sz w:val="21"/>
          <w:szCs w:val="21"/>
          <w:lang w:eastAsia="ru-RU"/>
        </w:rPr>
        <w:t>так  как</w:t>
      </w:r>
      <w:proofErr w:type="gramEnd"/>
      <w:r w:rsidRPr="006E2CF7">
        <w:rPr>
          <w:rFonts w:ascii="Arial" w:eastAsia="Times New Roman" w:hAnsi="Arial" w:cs="Arial"/>
          <w:color w:val="60697B"/>
          <w:sz w:val="21"/>
          <w:szCs w:val="21"/>
          <w:lang w:eastAsia="ru-RU"/>
        </w:rPr>
        <w:t xml:space="preserve"> там лед крепок.</w:t>
      </w:r>
    </w:p>
    <w:p w:rsidR="006E2CF7" w:rsidRPr="006E2CF7" w:rsidRDefault="006E2CF7" w:rsidP="006E2CF7">
      <w:pPr>
        <w:shd w:val="clear" w:color="auto" w:fill="FFFFFF"/>
        <w:spacing w:before="75" w:after="195" w:line="240" w:lineRule="auto"/>
        <w:jc w:val="center"/>
        <w:rPr>
          <w:rFonts w:ascii="Arial" w:eastAsia="Times New Roman" w:hAnsi="Arial" w:cs="Arial"/>
          <w:color w:val="60697B"/>
          <w:sz w:val="21"/>
          <w:szCs w:val="21"/>
          <w:lang w:eastAsia="ru-RU"/>
        </w:rPr>
      </w:pPr>
      <w:r w:rsidRPr="006E2CF7">
        <w:rPr>
          <w:rFonts w:ascii="Arial" w:eastAsia="Times New Roman" w:hAnsi="Arial" w:cs="Arial"/>
          <w:b/>
          <w:bCs/>
          <w:color w:val="60697B"/>
          <w:sz w:val="21"/>
          <w:szCs w:val="21"/>
          <w:lang w:eastAsia="ru-RU"/>
        </w:rPr>
        <w:t>РОДИТЕЛИ!</w:t>
      </w:r>
    </w:p>
    <w:p w:rsidR="006E2CF7" w:rsidRPr="006E2CF7" w:rsidRDefault="006E2CF7" w:rsidP="006E2CF7">
      <w:pPr>
        <w:shd w:val="clear" w:color="auto" w:fill="FFFFFF"/>
        <w:spacing w:before="75" w:line="240" w:lineRule="auto"/>
        <w:rPr>
          <w:rFonts w:ascii="Arial" w:eastAsia="Times New Roman" w:hAnsi="Arial" w:cs="Arial"/>
          <w:color w:val="60697B"/>
          <w:sz w:val="21"/>
          <w:szCs w:val="21"/>
          <w:lang w:eastAsia="ru-RU"/>
        </w:rPr>
      </w:pPr>
      <w:r w:rsidRPr="006E2CF7">
        <w:rPr>
          <w:rFonts w:ascii="Arial" w:eastAsia="Times New Roman" w:hAnsi="Arial" w:cs="Arial"/>
          <w:color w:val="60697B"/>
          <w:sz w:val="21"/>
          <w:szCs w:val="21"/>
          <w:lang w:eastAsia="ru-RU"/>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правила поведения в период паводка, запрещайте им шалить у воды, пресекайте лихачество. Не разрешайте им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 Этому следует посвятить рекомендованные темы сочинений, диктантов, конкурсы, викторины, уроки рисования беседы «О правилах поведения на льду и на воде, обучение приемам спасения терпящих бедствие и оказание помощи пострадавшим». Долг каждого взрослого - сделать все возможное, чтобы предостеречь школьников от происшествий на воде, которые нередко кончаются трагически.</w:t>
      </w:r>
    </w:p>
    <w:p w:rsidR="00507D87" w:rsidRDefault="00507D87"/>
    <w:sectPr w:rsidR="00507D87" w:rsidSect="00507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122EF"/>
    <w:multiLevelType w:val="multilevel"/>
    <w:tmpl w:val="A6B60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1920BA"/>
    <w:multiLevelType w:val="multilevel"/>
    <w:tmpl w:val="6074B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1F3300"/>
    <w:rsid w:val="001F3300"/>
    <w:rsid w:val="00507D87"/>
    <w:rsid w:val="006053E6"/>
    <w:rsid w:val="006E2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6203"/>
  <w15:chartTrackingRefBased/>
  <w15:docId w15:val="{4BED230F-4D9C-497D-ACCC-F6F7BBAE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D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12262">
      <w:bodyDiv w:val="1"/>
      <w:marLeft w:val="0"/>
      <w:marRight w:val="0"/>
      <w:marTop w:val="0"/>
      <w:marBottom w:val="0"/>
      <w:divBdr>
        <w:top w:val="none" w:sz="0" w:space="0" w:color="auto"/>
        <w:left w:val="none" w:sz="0" w:space="0" w:color="auto"/>
        <w:bottom w:val="none" w:sz="0" w:space="0" w:color="auto"/>
        <w:right w:val="none" w:sz="0" w:space="0" w:color="auto"/>
      </w:divBdr>
      <w:divsChild>
        <w:div w:id="1898196905">
          <w:marLeft w:val="0"/>
          <w:marRight w:val="0"/>
          <w:marTop w:val="225"/>
          <w:marBottom w:val="225"/>
          <w:divBdr>
            <w:top w:val="none" w:sz="0" w:space="0" w:color="auto"/>
            <w:left w:val="none" w:sz="0" w:space="0" w:color="auto"/>
            <w:bottom w:val="none" w:sz="0" w:space="0" w:color="auto"/>
            <w:right w:val="none" w:sz="0" w:space="0" w:color="auto"/>
          </w:divBdr>
        </w:div>
        <w:div w:id="335376932">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3132</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Правила поведения на водоемах в весенний период</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2024-04-22T08:47:00Z</dcterms:created>
  <dcterms:modified xsi:type="dcterms:W3CDTF">2024-04-22T08:48:00Z</dcterms:modified>
</cp:coreProperties>
</file>